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rPr>
      </w:pPr>
      <w:r>
        <w:rPr>
          <w:b/>
          <w:bCs/>
          <w:sz w:val="32"/>
        </w:rPr>
        <w:t>COMUNICADO DE PRENSA</w:t>
      </w:r>
    </w:p>
    <w:p>
      <w:pPr>
        <w:pStyle w:val="Normal"/>
        <w:jc w:val="center"/>
        <w:rPr>
          <w:sz w:val="32"/>
        </w:rPr>
      </w:pPr>
      <w:r>
        <w:rPr>
          <w:sz w:val="32"/>
        </w:rPr>
        <w:t>Plataforma Ciudadana por un Litoral Limpio</w:t>
      </w:r>
    </w:p>
    <w:p>
      <w:pPr>
        <w:pStyle w:val="Normal"/>
        <w:jc w:val="center"/>
        <w:rPr>
          <w:b/>
          <w:b/>
          <w:bCs/>
          <w:sz w:val="28"/>
          <w:szCs w:val="28"/>
        </w:rPr>
      </w:pPr>
      <w:r>
        <w:rPr>
          <w:b/>
          <w:bCs/>
          <w:sz w:val="28"/>
          <w:szCs w:val="28"/>
        </w:rPr>
        <w:t xml:space="preserve">La Plataforma Ciudadana por un Litoral Limpio denuncia  </w:t>
      </w:r>
    </w:p>
    <w:p>
      <w:pPr>
        <w:pStyle w:val="Normal"/>
        <w:jc w:val="center"/>
        <w:rPr>
          <w:b/>
          <w:b/>
          <w:bCs/>
          <w:sz w:val="28"/>
          <w:szCs w:val="28"/>
        </w:rPr>
      </w:pPr>
      <w:r>
        <w:rPr>
          <w:b/>
          <w:bCs/>
          <w:color w:val="FF0000"/>
          <w:sz w:val="40"/>
          <w:szCs w:val="40"/>
        </w:rPr>
        <w:t>ALARMA SOCIAL</w:t>
      </w:r>
      <w:r>
        <w:rPr>
          <w:b/>
          <w:bCs/>
          <w:sz w:val="28"/>
          <w:szCs w:val="28"/>
        </w:rPr>
        <w:t xml:space="preserve"> </w:t>
      </w:r>
    </w:p>
    <w:p>
      <w:pPr>
        <w:pStyle w:val="Normal"/>
        <w:jc w:val="center"/>
        <w:rPr>
          <w:b/>
          <w:b/>
          <w:bCs/>
          <w:sz w:val="28"/>
          <w:szCs w:val="28"/>
        </w:rPr>
      </w:pPr>
      <w:r>
        <w:rPr>
          <w:b/>
          <w:bCs/>
          <w:sz w:val="28"/>
          <w:szCs w:val="28"/>
        </w:rPr>
        <w:t>debido a la persistencia de la contaminación marina en el litoral de Telde, rechaza el relato institucional de un supuesto vertido y exige contundencia en la solución de esta grave y duradera crisis medioambiental</w:t>
      </w:r>
    </w:p>
    <w:p>
      <w:pPr>
        <w:pStyle w:val="Normal"/>
        <w:jc w:val="left"/>
        <w:rPr>
          <w:b/>
          <w:b/>
          <w:bCs/>
          <w:color w:val="FF0000"/>
          <w:sz w:val="28"/>
          <w:szCs w:val="28"/>
        </w:rPr>
      </w:pPr>
      <w:r>
        <w:rPr>
          <w:b/>
          <w:bCs/>
          <w:color w:val="FF0000"/>
          <w:sz w:val="28"/>
          <w:szCs w:val="28"/>
        </w:rPr>
        <w:t>“</w:t>
      </w:r>
      <w:r>
        <w:rPr>
          <w:b/>
          <w:bCs/>
          <w:color w:val="FF0000"/>
          <w:sz w:val="28"/>
          <w:szCs w:val="28"/>
        </w:rPr>
        <w:t>La ciudadanía denuncia el falso relato oficial, el negacionismo científico, la opacidad en las explicaciones y exige entrar en el PLATECA y demás comisiones de investigación”</w:t>
      </w:r>
    </w:p>
    <w:p>
      <w:pPr>
        <w:pStyle w:val="Normal"/>
        <w:jc w:val="both"/>
        <w:rPr>
          <w:sz w:val="24"/>
        </w:rPr>
      </w:pPr>
      <w:r>
        <w:rPr>
          <w:sz w:val="24"/>
        </w:rPr>
        <w:t>La Plataforma Ciudadana por un Litoral Limpio, integrada por colectivos vecinales, ciudadanos y organizaciones comprometidas con la defensa y el uso público de la costa de Telde, vuelve a alertar sobre la continuidad de la contaminación marina que afecta al litoral desde mediados de octubre y la falta de información fiable por parte de las administraciones públicas.</w:t>
      </w:r>
    </w:p>
    <w:p>
      <w:pPr>
        <w:pStyle w:val="Normal"/>
        <w:jc w:val="both"/>
        <w:rPr>
          <w:b/>
          <w:b/>
          <w:bCs/>
          <w:sz w:val="24"/>
        </w:rPr>
      </w:pPr>
      <w:r>
        <w:rPr>
          <w:b/>
          <w:bCs/>
          <w:sz w:val="24"/>
        </w:rPr>
      </w:r>
    </w:p>
    <w:p>
      <w:pPr>
        <w:pStyle w:val="Normal"/>
        <w:jc w:val="both"/>
        <w:rPr>
          <w:b/>
          <w:b/>
          <w:bCs/>
          <w:sz w:val="28"/>
        </w:rPr>
      </w:pPr>
      <w:r>
        <w:rPr>
          <w:b/>
          <w:bCs/>
          <w:sz w:val="28"/>
        </w:rPr>
        <w:t>La contaminación continúa y sigue afectando a las playas teldendes</w:t>
      </w:r>
    </w:p>
    <w:p>
      <w:pPr>
        <w:pStyle w:val="Normal"/>
        <w:jc w:val="both"/>
        <w:rPr>
          <w:sz w:val="24"/>
        </w:rPr>
      </w:pPr>
      <w:r>
        <w:rPr>
          <w:sz w:val="24"/>
        </w:rPr>
        <w:t xml:space="preserve">Desde el </w:t>
      </w:r>
      <w:r>
        <w:rPr>
          <w:b/>
          <w:bCs/>
          <w:sz w:val="24"/>
        </w:rPr>
        <w:t>14 de octubre de 2025</w:t>
      </w:r>
      <w:r>
        <w:rPr>
          <w:sz w:val="24"/>
        </w:rPr>
        <w:t xml:space="preserve">, coincidiendo con la entrada de </w:t>
      </w:r>
      <w:r>
        <w:rPr>
          <w:b/>
          <w:bCs/>
          <w:sz w:val="24"/>
        </w:rPr>
        <w:t>viento del Este</w:t>
      </w:r>
      <w:r>
        <w:rPr>
          <w:sz w:val="24"/>
        </w:rPr>
        <w:t xml:space="preserve">, comenzó a sufrirse de forma evidente en la costa de Telde la presencia de los </w:t>
      </w:r>
      <w:r>
        <w:rPr>
          <w:b/>
          <w:bCs/>
          <w:sz w:val="24"/>
        </w:rPr>
        <w:t>residuos flotantes y olores insoportables</w:t>
      </w:r>
      <w:r>
        <w:rPr>
          <w:sz w:val="24"/>
        </w:rPr>
        <w:t>, que posteriormente se extendieron al Suroeste e incluso al Oeste de la Isla con la Tormenta Claudia.</w:t>
      </w:r>
    </w:p>
    <w:p>
      <w:pPr>
        <w:pStyle w:val="Normal"/>
        <w:jc w:val="both"/>
        <w:rPr>
          <w:sz w:val="24"/>
        </w:rPr>
      </w:pPr>
      <w:r>
        <w:rPr>
          <w:sz w:val="24"/>
        </w:rPr>
        <w:t>Estos episodios no han dejado de repetirse, confirmando que no estamos ante un evento puntual ni excepcional.</w:t>
      </w:r>
    </w:p>
    <w:p>
      <w:pPr>
        <w:pStyle w:val="Normal"/>
        <w:jc w:val="both"/>
        <w:rPr>
          <w:b/>
          <w:b/>
          <w:bCs/>
          <w:sz w:val="28"/>
        </w:rPr>
      </w:pPr>
      <w:r>
        <w:rPr>
          <w:b/>
          <w:bCs/>
          <w:sz w:val="28"/>
        </w:rPr>
      </w:r>
    </w:p>
    <w:p>
      <w:pPr>
        <w:pStyle w:val="Normal"/>
        <w:jc w:val="both"/>
        <w:rPr>
          <w:b/>
          <w:b/>
          <w:bCs/>
          <w:sz w:val="28"/>
        </w:rPr>
      </w:pPr>
      <w:r>
        <w:rPr>
          <w:b/>
          <w:bCs/>
          <w:sz w:val="28"/>
        </w:rPr>
        <w:t>Rechazo al intento de atribuir la contaminación a un vertido ocurrido hace dos meses</w:t>
      </w:r>
    </w:p>
    <w:p>
      <w:pPr>
        <w:pStyle w:val="Normal"/>
        <w:jc w:val="both"/>
        <w:rPr>
          <w:sz w:val="24"/>
          <w:szCs w:val="24"/>
        </w:rPr>
      </w:pPr>
      <w:r>
        <w:rPr>
          <w:sz w:val="24"/>
          <w:szCs w:val="24"/>
        </w:rPr>
        <w:t>La Plataforma denuncia que la empresa concesionaria, junto con parte del Gobierno de Canarias, el Cabildo e incluso algunas instituciones académicas con intereses en el sector de la acuicultura están promoviendo un relato que atribuye la contaminación actual a un supuesto vertido de ácido sulfhídrico que se pudo producir a principios de octubre, hace dos meses sin afectación alguna a otras especies salvajes</w:t>
      </w:r>
    </w:p>
    <w:p>
      <w:pPr>
        <w:pStyle w:val="Normal"/>
        <w:jc w:val="both"/>
        <w:rPr>
          <w:color w:val="FF0000"/>
          <w:sz w:val="24"/>
          <w:szCs w:val="24"/>
        </w:rPr>
      </w:pPr>
      <w:r>
        <w:rPr>
          <w:b/>
          <w:bCs/>
          <w:color w:val="FF0000"/>
          <w:sz w:val="24"/>
          <w:szCs w:val="24"/>
        </w:rPr>
        <w:t xml:space="preserve">Esta explicación es insostenible: </w:t>
      </w:r>
      <w:r>
        <w:rPr>
          <w:color w:val="FF0000"/>
          <w:sz w:val="24"/>
          <w:szCs w:val="24"/>
        </w:rPr>
        <w:t>contradice el comportamiento del mar, ignora más de 20 años de impactos asociados a las jaulas marinas y busca desviar la atención del verdadero origen de la contaminación únicamente por proteger evidentes intereses económicos privados.</w:t>
      </w:r>
    </w:p>
    <w:p>
      <w:pPr>
        <w:pStyle w:val="Normal"/>
        <w:jc w:val="both"/>
        <w:rPr>
          <w:sz w:val="24"/>
          <w:szCs w:val="24"/>
        </w:rPr>
      </w:pPr>
      <w:r>
        <w:rPr>
          <w:sz w:val="24"/>
          <w:szCs w:val="24"/>
        </w:rPr>
        <w:t xml:space="preserve">Las observaciones continuas de la ciudadanía, pescadores y colectivos ambientales apuntan de forma reiterada a las </w:t>
      </w:r>
      <w:r>
        <w:rPr>
          <w:b/>
          <w:bCs/>
          <w:sz w:val="24"/>
          <w:szCs w:val="24"/>
        </w:rPr>
        <w:t>jaulas marinas de acuicultura intensiva</w:t>
      </w:r>
      <w:r>
        <w:rPr>
          <w:sz w:val="24"/>
          <w:szCs w:val="24"/>
        </w:rPr>
        <w:t>, cuyas emisiones orgánicas y químicas son arrastradas hacia la costa cuando soplan los vientos del Este o componente Sureste. Este patrón coincide plenamente con lo detectado desde octubre. La existencia de calmas previas, típicas de septiembre y octubre, reducen la oxigenación de las masas de aguas de las jaulas marinas, que albergan más de 40.000 ejemplares de lubinas cada una, con la sobrecarga que supone para la bahía, incapacitada para  dispersar los residuos generados, acrecentando su acumulación, anoxia y generación del ácido sulfhídrico que asfixia las lubinas en un círculo vicioso creciente dada la importante cantidad de sulfatos que tiene la propia agua de mar.</w:t>
      </w:r>
    </w:p>
    <w:p>
      <w:pPr>
        <w:pStyle w:val="Normal"/>
        <w:jc w:val="both"/>
        <w:rPr>
          <w:sz w:val="24"/>
        </w:rPr>
      </w:pPr>
      <w:r>
        <w:rPr>
          <w:sz w:val="24"/>
        </w:rPr>
      </w:r>
    </w:p>
    <w:p>
      <w:pPr>
        <w:pStyle w:val="Normal"/>
        <w:jc w:val="both"/>
        <w:rPr>
          <w:b/>
          <w:b/>
          <w:bCs/>
          <w:sz w:val="28"/>
        </w:rPr>
      </w:pPr>
      <w:r>
        <w:rPr>
          <w:b/>
          <w:bCs/>
          <w:sz w:val="28"/>
        </w:rPr>
        <w:t>Exigencia de máxima transparencia y responsabilidad</w:t>
      </w:r>
    </w:p>
    <w:p>
      <w:pPr>
        <w:pStyle w:val="Normal"/>
        <w:jc w:val="both"/>
        <w:rPr>
          <w:sz w:val="24"/>
        </w:rPr>
      </w:pPr>
      <w:r>
        <w:rPr>
          <w:sz w:val="24"/>
        </w:rPr>
        <w:t>La Plataforma Ciudadana por un Litoral Limpio exige a las administraciones competentes:</w:t>
      </w:r>
    </w:p>
    <w:p>
      <w:pPr>
        <w:pStyle w:val="Normal"/>
        <w:numPr>
          <w:ilvl w:val="0"/>
          <w:numId w:val="1"/>
        </w:numPr>
        <w:jc w:val="both"/>
        <w:rPr>
          <w:sz w:val="24"/>
        </w:rPr>
      </w:pPr>
      <w:r>
        <w:rPr>
          <w:b/>
          <w:bCs/>
          <w:sz w:val="24"/>
        </w:rPr>
        <w:t>Información clara, veraz y actualizada</w:t>
      </w:r>
      <w:r>
        <w:rPr>
          <w:sz w:val="24"/>
        </w:rPr>
        <w:t xml:space="preserve"> sobre la calidad del agua en todo el litoral afectado.</w:t>
      </w:r>
    </w:p>
    <w:p>
      <w:pPr>
        <w:pStyle w:val="Normal"/>
        <w:numPr>
          <w:ilvl w:val="0"/>
          <w:numId w:val="1"/>
        </w:numPr>
        <w:jc w:val="both"/>
        <w:rPr>
          <w:sz w:val="24"/>
        </w:rPr>
      </w:pPr>
      <w:r>
        <w:rPr>
          <w:b/>
          <w:bCs/>
          <w:sz w:val="24"/>
        </w:rPr>
        <w:t>Publicación inmediata</w:t>
      </w:r>
      <w:r>
        <w:rPr>
          <w:sz w:val="24"/>
        </w:rPr>
        <w:t xml:space="preserve"> de los resultados de los análisis oceanográficos y sanitarios realizados por los organismos públicos.</w:t>
      </w:r>
    </w:p>
    <w:p>
      <w:pPr>
        <w:pStyle w:val="Normal"/>
        <w:numPr>
          <w:ilvl w:val="0"/>
          <w:numId w:val="1"/>
        </w:numPr>
        <w:jc w:val="both"/>
        <w:rPr>
          <w:sz w:val="24"/>
          <w:szCs w:val="24"/>
        </w:rPr>
      </w:pPr>
      <w:r>
        <w:rPr>
          <w:b/>
          <w:bCs/>
          <w:sz w:val="24"/>
          <w:szCs w:val="24"/>
        </w:rPr>
        <w:t>Investigación independiente y rigurosa</w:t>
      </w:r>
      <w:r>
        <w:rPr>
          <w:sz w:val="24"/>
          <w:szCs w:val="24"/>
        </w:rPr>
        <w:t xml:space="preserve"> del protagonismo de las jaulas marinas en la contaminación detectada, excluyendo a científicos que puedan tener posiciones sesgadas por su implicación en la promoción de acuicultura intensiva en Canarias.</w:t>
      </w:r>
    </w:p>
    <w:p>
      <w:pPr>
        <w:pStyle w:val="Normal"/>
        <w:numPr>
          <w:ilvl w:val="0"/>
          <w:numId w:val="1"/>
        </w:numPr>
        <w:jc w:val="both"/>
        <w:rPr>
          <w:sz w:val="24"/>
        </w:rPr>
      </w:pPr>
      <w:r>
        <w:rPr>
          <w:sz w:val="24"/>
        </w:rPr>
        <w:t>El cese de explicaciones imprecisas o contradictorias que restan credibilidad a la gestión pública.</w:t>
      </w:r>
    </w:p>
    <w:p>
      <w:pPr>
        <w:pStyle w:val="Normal"/>
        <w:jc w:val="both"/>
        <w:rPr>
          <w:b/>
          <w:b/>
          <w:bCs/>
          <w:sz w:val="28"/>
        </w:rPr>
      </w:pPr>
      <w:r>
        <w:rPr>
          <w:b/>
          <w:bCs/>
          <w:sz w:val="28"/>
        </w:rPr>
      </w:r>
    </w:p>
    <w:p>
      <w:pPr>
        <w:pStyle w:val="Normal"/>
        <w:jc w:val="both"/>
        <w:rPr>
          <w:b/>
          <w:b/>
          <w:bCs/>
          <w:sz w:val="28"/>
        </w:rPr>
      </w:pPr>
      <w:r>
        <w:rPr>
          <w:b/>
          <w:bCs/>
          <w:sz w:val="28"/>
        </w:rPr>
        <w:t>Demanda formal de participación en los órganos oficiales de gestión de la crisis</w:t>
      </w:r>
    </w:p>
    <w:p>
      <w:pPr>
        <w:pStyle w:val="Normal"/>
        <w:jc w:val="both"/>
        <w:rPr>
          <w:sz w:val="24"/>
        </w:rPr>
      </w:pPr>
      <w:r>
        <w:rPr>
          <w:sz w:val="24"/>
        </w:rPr>
        <w:t xml:space="preserve">La Plataforma solicita </w:t>
      </w:r>
      <w:r>
        <w:rPr>
          <w:b/>
          <w:bCs/>
          <w:sz w:val="24"/>
        </w:rPr>
        <w:t>participar de forma directa</w:t>
      </w:r>
      <w:r>
        <w:rPr>
          <w:sz w:val="24"/>
        </w:rPr>
        <w:t xml:space="preserve"> en:</w:t>
      </w:r>
    </w:p>
    <w:p>
      <w:pPr>
        <w:pStyle w:val="Normal"/>
        <w:numPr>
          <w:ilvl w:val="0"/>
          <w:numId w:val="2"/>
        </w:numPr>
        <w:jc w:val="both"/>
        <w:rPr>
          <w:sz w:val="24"/>
        </w:rPr>
      </w:pPr>
      <w:r>
        <w:rPr>
          <w:b/>
          <w:bCs/>
          <w:sz w:val="24"/>
        </w:rPr>
        <w:t>Las reuniones del Plan Territorial de Protección Civil de la Comunidad Autónoma de Canarias (PLATECA)</w:t>
      </w:r>
      <w:r>
        <w:rPr>
          <w:sz w:val="24"/>
        </w:rPr>
        <w:t>, que se han activado, aunque tarde, ante un episodio que afecta a la salud pública, al medio marino y al uso del litoral.</w:t>
      </w:r>
    </w:p>
    <w:p>
      <w:pPr>
        <w:pStyle w:val="Normal"/>
        <w:numPr>
          <w:ilvl w:val="0"/>
          <w:numId w:val="2"/>
        </w:numPr>
        <w:jc w:val="both"/>
        <w:rPr>
          <w:sz w:val="24"/>
        </w:rPr>
      </w:pPr>
      <w:r>
        <w:rPr>
          <w:b/>
          <w:bCs/>
          <w:sz w:val="24"/>
        </w:rPr>
        <w:t>Todas las comisiones de investigación</w:t>
      </w:r>
      <w:r>
        <w:rPr>
          <w:sz w:val="24"/>
        </w:rPr>
        <w:t xml:space="preserve"> que se constituyan para esclarecer las causas, evaluar daños y depurar responsabilidades.</w:t>
      </w:r>
    </w:p>
    <w:p>
      <w:pPr>
        <w:pStyle w:val="Normal"/>
        <w:jc w:val="both"/>
        <w:rPr>
          <w:sz w:val="24"/>
        </w:rPr>
      </w:pPr>
      <w:r>
        <w:rPr>
          <w:sz w:val="24"/>
        </w:rPr>
        <w:t>La ciudadanía tiene derecho a estar representada allí donde se toman decisiones que afectan a su costa, su salud y su seguridad.</w:t>
      </w:r>
    </w:p>
    <w:p>
      <w:pPr>
        <w:pStyle w:val="Normal"/>
        <w:jc w:val="both"/>
        <w:rPr>
          <w:b/>
          <w:b/>
          <w:bCs/>
          <w:sz w:val="24"/>
        </w:rPr>
      </w:pPr>
      <w:r>
        <w:rPr>
          <w:b/>
          <w:bCs/>
          <w:sz w:val="24"/>
        </w:rPr>
      </w:r>
    </w:p>
    <w:p>
      <w:pPr>
        <w:pStyle w:val="Normal"/>
        <w:jc w:val="both"/>
        <w:rPr>
          <w:b/>
          <w:b/>
          <w:bCs/>
          <w:sz w:val="28"/>
        </w:rPr>
      </w:pPr>
      <w:r>
        <w:rPr>
          <w:b/>
          <w:bCs/>
          <w:sz w:val="28"/>
        </w:rPr>
        <w:t>Riesgo sanitario que debe ser atendido de inmediato</w:t>
      </w:r>
    </w:p>
    <w:p>
      <w:pPr>
        <w:pStyle w:val="Normal"/>
        <w:jc w:val="both"/>
        <w:rPr>
          <w:sz w:val="24"/>
          <w:szCs w:val="24"/>
        </w:rPr>
      </w:pPr>
      <w:r>
        <w:rPr>
          <w:sz w:val="24"/>
          <w:szCs w:val="24"/>
        </w:rPr>
        <w:t xml:space="preserve">Vecinos/as y bañistas han acusado </w:t>
      </w:r>
      <w:r>
        <w:rPr>
          <w:b/>
          <w:bCs/>
          <w:sz w:val="24"/>
          <w:szCs w:val="24"/>
        </w:rPr>
        <w:t>inflamaciones intestinales, molestias respiratorias y erupciones cutáneas y otras alteraciones en su salud</w:t>
      </w:r>
      <w:r>
        <w:rPr>
          <w:sz w:val="24"/>
          <w:szCs w:val="24"/>
        </w:rPr>
        <w:t xml:space="preserve"> tras el contacto con las aguas afectadas. Esta situación exige investigación y la adopción de medidas preventivas, mayor vigilancia y una comunicación pública transparente.</w:t>
      </w:r>
    </w:p>
    <w:p>
      <w:pPr>
        <w:pStyle w:val="Normal"/>
        <w:jc w:val="both"/>
        <w:rPr>
          <w:b/>
          <w:b/>
          <w:bCs/>
          <w:sz w:val="24"/>
        </w:rPr>
      </w:pPr>
      <w:r>
        <w:rPr>
          <w:b/>
          <w:bCs/>
          <w:sz w:val="24"/>
        </w:rPr>
      </w:r>
    </w:p>
    <w:p>
      <w:pPr>
        <w:pStyle w:val="Normal"/>
        <w:jc w:val="both"/>
        <w:rPr>
          <w:b/>
          <w:b/>
          <w:bCs/>
          <w:sz w:val="28"/>
        </w:rPr>
      </w:pPr>
      <w:r>
        <w:rPr>
          <w:b/>
          <w:bCs/>
          <w:sz w:val="28"/>
        </w:rPr>
        <w:t>Alejar o retirar las jaulas marinas: una medida ya inaplazable</w:t>
      </w:r>
    </w:p>
    <w:p>
      <w:pPr>
        <w:pStyle w:val="Normal"/>
        <w:jc w:val="both"/>
        <w:rPr>
          <w:sz w:val="24"/>
        </w:rPr>
      </w:pPr>
      <w:r>
        <w:rPr>
          <w:sz w:val="24"/>
        </w:rPr>
        <w:t xml:space="preserve">La Plataforma reitera que las jaulas marinas deben ser </w:t>
      </w:r>
      <w:r>
        <w:rPr>
          <w:b/>
          <w:bCs/>
          <w:sz w:val="24"/>
        </w:rPr>
        <w:t>alejadas al menos 2 kilómetros de la costa</w:t>
      </w:r>
      <w:r>
        <w:rPr>
          <w:sz w:val="24"/>
        </w:rPr>
        <w:t xml:space="preserve"> o, de persistir la afectación ambiental y sanitaria, </w:t>
      </w:r>
      <w:r>
        <w:rPr>
          <w:b/>
          <w:bCs/>
          <w:sz w:val="24"/>
        </w:rPr>
        <w:t>retiradas definitivamente</w:t>
      </w:r>
      <w:r>
        <w:rPr>
          <w:sz w:val="24"/>
        </w:rPr>
        <w:t>, tal y como ya se ha hecho en otras islas ante impactos reiterados.</w:t>
      </w:r>
    </w:p>
    <w:p>
      <w:pPr>
        <w:pStyle w:val="Normal"/>
        <w:jc w:val="both"/>
        <w:rPr>
          <w:b/>
          <w:b/>
          <w:bCs/>
          <w:sz w:val="24"/>
          <w:szCs w:val="24"/>
        </w:rPr>
      </w:pPr>
      <w:r>
        <w:rPr>
          <w:b/>
          <w:bCs/>
          <w:sz w:val="24"/>
          <w:szCs w:val="24"/>
        </w:rPr>
        <w:t>No puede prevalecer el uso privativo y lucrativo del dominio público marítimo-terrestre sobre el derecho colectivo a un litoral limpio, seguro y saludable.</w:t>
      </w:r>
    </w:p>
    <w:p>
      <w:pPr>
        <w:pStyle w:val="Normal"/>
        <w:jc w:val="both"/>
        <w:rPr>
          <w:sz w:val="24"/>
        </w:rPr>
      </w:pPr>
      <w:r>
        <w:rPr>
          <w:sz w:val="24"/>
        </w:rPr>
      </w:r>
    </w:p>
    <w:p>
      <w:pPr>
        <w:pStyle w:val="Normal"/>
        <w:jc w:val="both"/>
        <w:rPr>
          <w:b/>
          <w:b/>
          <w:bCs/>
          <w:sz w:val="28"/>
        </w:rPr>
      </w:pPr>
      <w:r>
        <w:rPr>
          <w:b/>
          <w:bCs/>
          <w:sz w:val="28"/>
        </w:rPr>
        <w:t>La ciudadanía seguirá organizada y vigilante</w:t>
      </w:r>
    </w:p>
    <w:p>
      <w:pPr>
        <w:pStyle w:val="Normal"/>
        <w:jc w:val="both"/>
        <w:rPr>
          <w:sz w:val="24"/>
        </w:rPr>
      </w:pPr>
      <w:r>
        <w:rPr>
          <w:sz w:val="24"/>
        </w:rPr>
        <w:t>La Plataforma Ciudadana por un Litoral Limpio continuará impulsando acciones informativas, sociales y legales hasta que se esclarezcan las causas reales de la contaminación y se tomen medidas efectivas para proteger la costa de Gran Canaria.</w:t>
      </w:r>
    </w:p>
    <w:p>
      <w:pPr>
        <w:pStyle w:val="Normal"/>
        <w:jc w:val="both"/>
        <w:rPr>
          <w:sz w:val="24"/>
          <w:szCs w:val="24"/>
        </w:rPr>
      </w:pPr>
      <w:r>
        <w:rPr>
          <w:b/>
          <w:bCs/>
          <w:sz w:val="24"/>
          <w:szCs w:val="24"/>
        </w:rPr>
        <w:t>Exigimos verdad, transparencia y participación. El litoral es de todos.</w:t>
      </w:r>
    </w:p>
    <w:p>
      <w:pPr>
        <w:pStyle w:val="Normal"/>
        <w:jc w:val="both"/>
        <w:rPr>
          <w:sz w:val="24"/>
          <w:szCs w:val="24"/>
        </w:rPr>
      </w:pPr>
      <w:r>
        <w:rPr>
          <w:b/>
          <w:bCs/>
          <w:sz w:val="24"/>
          <w:szCs w:val="24"/>
        </w:rPr>
        <w:t xml:space="preserve"> </w:t>
      </w:r>
      <w:r>
        <w:rPr>
          <w:b/>
          <w:bCs/>
          <w:sz w:val="24"/>
          <w:szCs w:val="24"/>
        </w:rPr>
        <w:t>¡No a las jaulas marinas!</w:t>
      </w:r>
    </w:p>
    <w:p>
      <w:pPr>
        <w:pStyle w:val="Normal"/>
        <w:jc w:val="both"/>
        <w:rPr>
          <w:b/>
          <w:b/>
          <w:bCs/>
          <w:sz w:val="24"/>
        </w:rPr>
      </w:pPr>
      <w:r>
        <w:rPr>
          <w:b/>
          <w:bCs/>
          <w:sz w:val="24"/>
        </w:rPr>
        <w:t>Telde, 4 de Diciembre de 2025</w:t>
      </w:r>
    </w:p>
    <w:p>
      <w:pPr>
        <w:pStyle w:val="Normal"/>
        <w:jc w:val="both"/>
        <w:rPr>
          <w:b/>
          <w:b/>
          <w:bCs/>
          <w:sz w:val="24"/>
        </w:rPr>
      </w:pPr>
      <w:r>
        <w:rPr>
          <w:b/>
          <w:bCs/>
          <w:sz w:val="24"/>
        </w:rPr>
      </w:r>
    </w:p>
    <w:p>
      <w:pPr>
        <w:pStyle w:val="Normal"/>
        <w:jc w:val="both"/>
        <w:rPr>
          <w:sz w:val="24"/>
        </w:rPr>
      </w:pPr>
      <w:r>
        <w:rPr>
          <w:b/>
          <w:bCs/>
          <w:sz w:val="24"/>
        </w:rPr>
        <w:t>Plataforma Ciudadana por un Litoral Limpio</w:t>
      </w:r>
    </w:p>
    <w:p>
      <w:pPr>
        <w:pStyle w:val="Normal"/>
        <w:spacing w:before="0" w:after="160"/>
        <w:jc w:val="both"/>
        <w:rPr>
          <w:sz w:val="28"/>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LibreOffice/7.2.0.4$Windows_X86_64 LibreOffice_project/9a9c6381e3f7a62afc1329bd359cc48accb6435b</Application>
  <AppVersion>15.0000</AppVersion>
  <Pages>2</Pages>
  <Words>849</Words>
  <Characters>4746</Characters>
  <CharactersWithSpaces>5558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2025-12-04T21:52:00Z</dcterms:created>
  <dc:creator>Gilberto Martel Rodríguez</dc:creator>
  <dc:description/>
  <dc:language>es-ES</dc:language>
  <cp:lastModifiedBy>Usuario invitado</cp:lastModifiedBy>
  <dcterms:modified xsi:type="dcterms:W3CDTF">2025-12-04T22:27:12Z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